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240" w:beforeAutospacing="false" w:after="240" w:afterAutospacing="false"/>
        <w:jc w:val="center"/>
        <w:rPr>
          <w:rFonts w:ascii="Cambria" w:hAnsi="Cambria"/>
          <w:b/>
          <w:bCs/>
          <w:color w:val="000000"/>
          <w:u w:val="single"/>
        </w:rPr>
      </w:pPr>
      <w:r>
        <w:rPr>
          <w:rFonts w:ascii="Cambria" w:hAnsi="Cambria"/>
          <w:b/>
          <w:bCs/>
          <w:color w:val="000000"/>
          <w:u w:val="single"/>
        </w:rPr>
        <w:t>INSTRUCTIONS TO STUDENTS</w:t>
      </w:r>
      <w:r>
        <w:rPr>
          <w:rFonts w:ascii="Cambria" w:hAnsi="Cambria"/>
          <w:b/>
          <w:bCs/>
          <w:color w:val="000000"/>
          <w:u w:val="single"/>
        </w:rPr>
        <w:t xml:space="preserve"> FOR </w:t>
      </w:r>
      <w:r>
        <w:rPr>
          <w:rFonts w:ascii="Cambria" w:hAnsi="Cambria"/>
          <w:b/>
          <w:bCs/>
          <w:color w:val="000000"/>
          <w:u w:val="single"/>
        </w:rPr>
        <w:t>ONLINE S8 BTECH.DEGREE EXAM MAY2020</w:t>
      </w:r>
    </w:p>
    <w:p>
      <w:pPr>
        <w:pStyle w:val="style94"/>
        <w:spacing w:before="240" w:beforeAutospacing="false" w:after="240" w:afterAutospacing="false"/>
        <w:jc w:val="both"/>
        <w:rPr>
          <w:rFonts w:ascii="Cambria" w:hAnsi="Cambria"/>
          <w:color w:val="000000"/>
        </w:rPr>
      </w:pPr>
      <w:r>
        <w:rPr>
          <w:rFonts w:ascii="Cambria" w:hAnsi="Cambria"/>
          <w:color w:val="000000"/>
        </w:rPr>
        <w:t xml:space="preserve">As all are aware that the university has decided to conduct the </w:t>
      </w:r>
      <w:r>
        <w:rPr>
          <w:rFonts w:ascii="Cambria" w:hAnsi="Cambria"/>
          <w:color w:val="000000"/>
        </w:rPr>
        <w:t>F</w:t>
      </w:r>
      <w:r>
        <w:rPr>
          <w:rFonts w:ascii="Cambria" w:hAnsi="Cambria"/>
          <w:color w:val="000000"/>
        </w:rPr>
        <w:t xml:space="preserve">inal </w:t>
      </w:r>
      <w:r>
        <w:rPr>
          <w:rFonts w:ascii="Cambria" w:hAnsi="Cambria"/>
          <w:color w:val="000000"/>
        </w:rPr>
        <w:t>S</w:t>
      </w:r>
      <w:r>
        <w:rPr>
          <w:rFonts w:ascii="Cambria" w:hAnsi="Cambria"/>
          <w:color w:val="000000"/>
        </w:rPr>
        <w:t xml:space="preserve">emester </w:t>
      </w:r>
      <w:r>
        <w:rPr>
          <w:rFonts w:ascii="Cambria" w:hAnsi="Cambria"/>
          <w:color w:val="000000"/>
        </w:rPr>
        <w:t>B.T</w:t>
      </w:r>
      <w:r>
        <w:rPr>
          <w:rFonts w:ascii="Cambria" w:hAnsi="Cambria"/>
          <w:color w:val="000000"/>
        </w:rPr>
        <w:t>ECH</w:t>
      </w:r>
      <w:r>
        <w:rPr>
          <w:rFonts w:ascii="Cambria" w:hAnsi="Cambria"/>
          <w:color w:val="000000"/>
        </w:rPr>
        <w:t xml:space="preserve"> </w:t>
      </w:r>
      <w:r>
        <w:rPr>
          <w:rFonts w:ascii="Cambria" w:hAnsi="Cambria"/>
          <w:color w:val="000000"/>
        </w:rPr>
        <w:t>D</w:t>
      </w:r>
      <w:r>
        <w:rPr>
          <w:rFonts w:ascii="Cambria" w:hAnsi="Cambria"/>
          <w:color w:val="000000"/>
        </w:rPr>
        <w:t xml:space="preserve">egree examination May 2020 in online mode, in our institution we are planning to conduct the examinations from </w:t>
      </w:r>
      <w:r>
        <w:rPr>
          <w:rFonts w:ascii="Cambria" w:hAnsi="Cambria"/>
          <w:b/>
          <w:bCs/>
          <w:i/>
          <w:iCs/>
          <w:color w:val="000000"/>
        </w:rPr>
        <w:t>10.08.2020 to 17.08.2020</w:t>
      </w:r>
      <w:r>
        <w:rPr>
          <w:rFonts w:ascii="Cambria" w:hAnsi="Cambria"/>
          <w:color w:val="000000"/>
        </w:rPr>
        <w:t xml:space="preserve"> through </w:t>
      </w:r>
      <w:r>
        <w:rPr>
          <w:rFonts w:ascii="Cambria" w:hAnsi="Cambria"/>
          <w:b/>
          <w:bCs/>
          <w:i/>
          <w:iCs/>
          <w:color w:val="000000"/>
        </w:rPr>
        <w:t>online mode</w:t>
      </w:r>
      <w:r>
        <w:rPr>
          <w:rFonts w:ascii="Cambria" w:hAnsi="Cambria"/>
          <w:color w:val="000000"/>
        </w:rPr>
        <w:t xml:space="preserve"> ,for the smooth conduction of the examination we request  </w:t>
      </w:r>
      <w:r>
        <w:rPr>
          <w:rFonts w:ascii="Cambria" w:hAnsi="Cambria"/>
          <w:b/>
          <w:bCs/>
          <w:i/>
          <w:iCs/>
          <w:color w:val="000000"/>
        </w:rPr>
        <w:t>following instructions</w:t>
      </w:r>
      <w:r>
        <w:rPr>
          <w:rFonts w:ascii="Cambria" w:hAnsi="Cambria"/>
          <w:color w:val="000000"/>
        </w:rPr>
        <w:t xml:space="preserve"> are to be followe</w:t>
      </w:r>
      <w:r>
        <w:rPr>
          <w:rFonts w:ascii="Cambria" w:hAnsi="Cambria"/>
          <w:color w:val="000000"/>
        </w:rPr>
        <w:t>d</w:t>
      </w:r>
    </w:p>
    <w:p>
      <w:pPr>
        <w:pStyle w:val="style94"/>
        <w:numPr>
          <w:ilvl w:val="0"/>
          <w:numId w:val="1"/>
        </w:numPr>
        <w:spacing w:before="240" w:beforeAutospacing="false" w:after="240" w:afterAutospacing="false"/>
        <w:jc w:val="both"/>
        <w:rPr>
          <w:rFonts w:ascii="Cambria" w:hAnsi="Cambria"/>
          <w:color w:val="000000"/>
        </w:rPr>
      </w:pPr>
      <w:r>
        <w:rPr>
          <w:rFonts w:ascii="Cambria" w:hAnsi="Cambria"/>
          <w:color w:val="000000"/>
        </w:rPr>
        <w:t xml:space="preserve">The end semester examinations for all subjects of the final semester </w:t>
      </w:r>
      <w:r>
        <w:rPr>
          <w:rFonts w:ascii="Cambria" w:hAnsi="Cambria"/>
          <w:color w:val="000000"/>
        </w:rPr>
        <w:t>B.Tech</w:t>
      </w:r>
      <w:r>
        <w:rPr>
          <w:rFonts w:ascii="Cambria" w:hAnsi="Cambria"/>
          <w:color w:val="000000"/>
        </w:rPr>
        <w:t xml:space="preserve"> Degree  will be conducted internally by the colleges</w:t>
      </w:r>
      <w:r>
        <w:rPr>
          <w:rFonts w:ascii="Cambria" w:hAnsi="Cambria"/>
          <w:color w:val="000000"/>
        </w:rPr>
        <w:t xml:space="preserve"> </w:t>
      </w:r>
      <w:r>
        <w:rPr>
          <w:rFonts w:ascii="Cambria" w:hAnsi="Cambria"/>
          <w:color w:val="000000"/>
        </w:rPr>
        <w:t xml:space="preserve">Exam definitions: </w:t>
      </w:r>
      <w:r>
        <w:rPr>
          <w:rFonts w:ascii="Cambria" w:hAnsi="Cambria"/>
          <w:color w:val="000000"/>
        </w:rPr>
        <w:t>B.Tech</w:t>
      </w:r>
      <w:r>
        <w:rPr>
          <w:rFonts w:ascii="Cambria" w:hAnsi="Cambria"/>
          <w:color w:val="000000"/>
        </w:rPr>
        <w:t xml:space="preserve"> S8 Exam May 2020 (Regular registrations)</w:t>
      </w:r>
    </w:p>
    <w:p>
      <w:pPr>
        <w:pStyle w:val="style94"/>
        <w:numPr>
          <w:ilvl w:val="0"/>
          <w:numId w:val="1"/>
        </w:numPr>
        <w:spacing w:before="240" w:beforeAutospacing="false" w:after="240" w:afterAutospacing="false"/>
        <w:jc w:val="both"/>
        <w:rPr>
          <w:rFonts w:ascii="Cambria" w:hAnsi="Cambria"/>
          <w:color w:val="000000"/>
        </w:rPr>
      </w:pPr>
      <w:r>
        <w:rPr>
          <w:rFonts w:ascii="Cambria" w:hAnsi="Cambria"/>
          <w:bCs/>
          <w:iCs/>
          <w:color w:val="000000"/>
        </w:rPr>
        <w:t>There is</w:t>
      </w:r>
      <w:r>
        <w:rPr>
          <w:rFonts w:ascii="Cambria" w:hAnsi="Cambria"/>
          <w:b/>
          <w:bCs/>
          <w:i/>
          <w:iCs/>
          <w:color w:val="000000"/>
        </w:rPr>
        <w:t xml:space="preserve"> </w:t>
      </w:r>
      <w:r>
        <w:rPr>
          <w:rFonts w:ascii="Cambria" w:hAnsi="Cambria"/>
          <w:b/>
          <w:bCs/>
          <w:i/>
          <w:iCs/>
          <w:color w:val="000000"/>
        </w:rPr>
        <w:t>no re-examination</w:t>
      </w:r>
      <w:r>
        <w:rPr>
          <w:rFonts w:ascii="Cambria" w:hAnsi="Cambria"/>
          <w:color w:val="000000"/>
        </w:rPr>
        <w:t xml:space="preserve"> allowed for these examinations. Students who are absent for these examinations shall appear for the final semester examinations (to be conducted in the conventional mode) as and when offered by the University</w:t>
      </w:r>
      <w:r>
        <w:rPr>
          <w:rFonts w:ascii="Cambria" w:hAnsi="Cambria"/>
          <w:color w:val="000000"/>
        </w:rPr>
        <w:t>.</w:t>
      </w:r>
      <w:r>
        <w:rPr>
          <w:rFonts w:ascii="Cambria" w:hAnsi="Cambria"/>
        </w:rPr>
        <w:t xml:space="preserve"> </w:t>
      </w:r>
    </w:p>
    <w:p>
      <w:pPr>
        <w:pStyle w:val="style94"/>
        <w:numPr>
          <w:ilvl w:val="0"/>
          <w:numId w:val="1"/>
        </w:numPr>
        <w:spacing w:before="240" w:beforeAutospacing="false" w:after="240" w:afterAutospacing="false"/>
        <w:jc w:val="both"/>
        <w:rPr>
          <w:rFonts w:ascii="Cambria" w:hAnsi="Cambria"/>
        </w:rPr>
      </w:pPr>
      <w:r>
        <w:rPr>
          <w:rFonts w:ascii="Cambria" w:hAnsi="Cambria"/>
          <w:color w:val="000000"/>
        </w:rPr>
        <w:t>If a student is not satisfied with the grade obtained in any subject, he/she has the option to improve the grade of the particular subject by appearing the end semester examination in the next available chance, which will be treated as his/her first chance. Provisions for Improvement will not be available in any other chance thereafter. Students who fail in this examination are free to appear for the supplementary examinations as and when offered by the University in the conventional offline mode</w:t>
      </w:r>
    </w:p>
    <w:p>
      <w:pPr>
        <w:pStyle w:val="style94"/>
        <w:numPr>
          <w:ilvl w:val="0"/>
          <w:numId w:val="1"/>
        </w:numPr>
        <w:spacing w:before="240" w:beforeAutospacing="false" w:after="240" w:afterAutospacing="false"/>
        <w:jc w:val="both"/>
        <w:rPr>
          <w:rFonts w:ascii="Cambria" w:hAnsi="Cambria"/>
        </w:rPr>
      </w:pPr>
      <w:r>
        <w:rPr>
          <w:rFonts w:ascii="Cambria" w:hAnsi="Cambria"/>
          <w:color w:val="000000"/>
        </w:rPr>
        <w:t>The maximum mark for the examination of each subject will be 100. Though each question paper is set for a maximum mark of 100, the student shall write only for 70 marks.</w:t>
      </w:r>
    </w:p>
    <w:p>
      <w:pPr>
        <w:pStyle w:val="style94"/>
        <w:numPr>
          <w:ilvl w:val="0"/>
          <w:numId w:val="1"/>
        </w:numPr>
        <w:spacing w:before="240" w:beforeAutospacing="false" w:after="240" w:afterAutospacing="false"/>
        <w:jc w:val="both"/>
        <w:rPr>
          <w:rFonts w:ascii="Cambria" w:hAnsi="Cambria"/>
          <w:b/>
          <w:bCs/>
          <w:i/>
          <w:iCs/>
        </w:rPr>
      </w:pPr>
      <w:r>
        <w:rPr>
          <w:rFonts w:ascii="Cambria" w:hAnsi="Cambria"/>
          <w:color w:val="000000"/>
        </w:rPr>
        <w:t xml:space="preserve">The maximum duration of the examination will be </w:t>
      </w:r>
      <w:r>
        <w:rPr>
          <w:rFonts w:ascii="Cambria" w:hAnsi="Cambria"/>
          <w:b/>
          <w:bCs/>
          <w:i/>
          <w:iCs/>
          <w:color w:val="000000"/>
        </w:rPr>
        <w:t>2 hours and 15 minutes.</w:t>
      </w:r>
    </w:p>
    <w:p>
      <w:pPr>
        <w:pStyle w:val="style94"/>
        <w:numPr>
          <w:ilvl w:val="0"/>
          <w:numId w:val="1"/>
        </w:numPr>
        <w:spacing w:before="240" w:beforeAutospacing="false" w:after="240" w:afterAutospacing="false"/>
        <w:jc w:val="both"/>
        <w:rPr>
          <w:rFonts w:ascii="Cambria" w:hAnsi="Cambria"/>
        </w:rPr>
      </w:pPr>
      <w:r>
        <w:rPr>
          <w:rFonts w:ascii="Cambria" w:hAnsi="Cambria"/>
          <w:color w:val="000000"/>
        </w:rPr>
        <w:t>Students are requested to follow the timely instructions given by the concerned faculty for conducting exam</w:t>
      </w:r>
    </w:p>
    <w:p>
      <w:pPr>
        <w:pStyle w:val="style94"/>
        <w:numPr>
          <w:ilvl w:val="0"/>
          <w:numId w:val="1"/>
        </w:numPr>
        <w:spacing w:before="240" w:beforeAutospacing="false" w:after="240" w:afterAutospacing="false"/>
        <w:jc w:val="both"/>
        <w:rPr>
          <w:rFonts w:ascii="Cambria" w:hAnsi="Cambria"/>
          <w:i/>
          <w:iCs/>
        </w:rPr>
      </w:pPr>
      <w:r>
        <w:rPr>
          <w:rFonts w:ascii="Cambria" w:hAnsi="Cambria"/>
          <w:color w:val="000000"/>
        </w:rPr>
        <w:t xml:space="preserve">Question Paper will be made available under Data cloud tab of Web your Campus software </w:t>
      </w:r>
      <w:r>
        <w:rPr>
          <w:rFonts w:ascii="Cambria" w:hAnsi="Cambria"/>
          <w:b/>
          <w:bCs/>
          <w:i/>
          <w:iCs/>
          <w:color w:val="000000"/>
        </w:rPr>
        <w:t>10 minutes prior</w:t>
      </w:r>
      <w:r>
        <w:rPr>
          <w:rFonts w:ascii="Cambria" w:hAnsi="Cambria"/>
          <w:color w:val="000000"/>
        </w:rPr>
        <w:t xml:space="preserve"> to the start of examination </w:t>
      </w:r>
      <w:r>
        <w:rPr>
          <w:rFonts w:ascii="Cambria" w:hAnsi="Cambria"/>
          <w:b/>
          <w:bCs/>
          <w:i/>
          <w:iCs/>
          <w:color w:val="000000"/>
        </w:rPr>
        <w:t>(</w:t>
      </w:r>
      <w:r>
        <w:rPr>
          <w:rFonts w:ascii="Cambria" w:hAnsi="Cambria"/>
          <w:b/>
          <w:bCs/>
          <w:i/>
          <w:iCs/>
          <w:color w:val="000000"/>
        </w:rPr>
        <w:t>i.e</w:t>
      </w:r>
      <w:r>
        <w:rPr>
          <w:rFonts w:ascii="Cambria" w:hAnsi="Cambria"/>
          <w:b/>
          <w:bCs/>
          <w:i/>
          <w:iCs/>
          <w:color w:val="000000"/>
        </w:rPr>
        <w:t xml:space="preserve">, 9.50 </w:t>
      </w:r>
      <w:r>
        <w:rPr>
          <w:rFonts w:ascii="Cambria" w:hAnsi="Cambria"/>
          <w:b/>
          <w:bCs/>
          <w:i/>
          <w:iCs/>
          <w:color w:val="000000"/>
        </w:rPr>
        <w:t>AM</w:t>
      </w:r>
      <w:r>
        <w:rPr>
          <w:rFonts w:ascii="Cambria" w:hAnsi="Cambria"/>
          <w:b/>
          <w:bCs/>
          <w:i/>
          <w:iCs/>
          <w:color w:val="000000"/>
        </w:rPr>
        <w:t xml:space="preserve"> )</w:t>
      </w:r>
      <w:r>
        <w:rPr>
          <w:rFonts w:ascii="Cambria" w:hAnsi="Cambria"/>
          <w:color w:val="000000"/>
        </w:rPr>
        <w:t xml:space="preserve"> and students are expected to complete the process of uploading the answer scripts before </w:t>
      </w:r>
      <w:r>
        <w:rPr>
          <w:rFonts w:ascii="Cambria" w:hAnsi="Cambria"/>
          <w:b/>
          <w:bCs/>
          <w:i/>
          <w:iCs/>
          <w:color w:val="000000"/>
        </w:rPr>
        <w:t>15 minutes</w:t>
      </w:r>
      <w:r>
        <w:rPr>
          <w:rFonts w:ascii="Cambria" w:hAnsi="Cambria"/>
          <w:color w:val="000000"/>
        </w:rPr>
        <w:t xml:space="preserve"> of end of examination </w:t>
      </w:r>
      <w:r>
        <w:rPr>
          <w:rFonts w:ascii="Cambria" w:hAnsi="Cambria"/>
          <w:b/>
          <w:bCs/>
          <w:i/>
          <w:iCs/>
          <w:color w:val="000000"/>
        </w:rPr>
        <w:t xml:space="preserve">(i.e,12.30 </w:t>
      </w:r>
      <w:r>
        <w:rPr>
          <w:rFonts w:ascii="Cambria" w:hAnsi="Cambria"/>
          <w:b/>
          <w:bCs/>
          <w:i/>
          <w:iCs/>
          <w:color w:val="000000"/>
        </w:rPr>
        <w:t>PM</w:t>
      </w:r>
      <w:r>
        <w:rPr>
          <w:rFonts w:ascii="Cambria" w:hAnsi="Cambria"/>
          <w:i/>
          <w:iCs/>
          <w:color w:val="000000"/>
        </w:rPr>
        <w:t>)</w:t>
      </w:r>
      <w:r>
        <w:rPr>
          <w:rFonts w:ascii="Cambria" w:hAnsi="Cambria"/>
          <w:i/>
          <w:iCs/>
          <w:color w:val="000000"/>
        </w:rPr>
        <w:t xml:space="preserve">.(as same as the process followed for </w:t>
      </w:r>
      <w:r>
        <w:rPr>
          <w:rFonts w:ascii="Cambria" w:hAnsi="Cambria"/>
          <w:b/>
          <w:bCs/>
          <w:i/>
          <w:iCs/>
          <w:color w:val="000000"/>
        </w:rPr>
        <w:t>conducting Internal Series Exam</w:t>
      </w:r>
      <w:r>
        <w:rPr>
          <w:rFonts w:ascii="Cambria" w:hAnsi="Cambria"/>
          <w:i/>
          <w:iCs/>
          <w:color w:val="000000"/>
        </w:rPr>
        <w:t>)</w:t>
      </w:r>
    </w:p>
    <w:p>
      <w:pPr>
        <w:pStyle w:val="style94"/>
        <w:numPr>
          <w:ilvl w:val="0"/>
          <w:numId w:val="1"/>
        </w:numPr>
        <w:spacing w:before="240" w:beforeAutospacing="false" w:after="240" w:afterAutospacing="false"/>
        <w:jc w:val="both"/>
        <w:rPr>
          <w:rFonts w:ascii="Cambria" w:hAnsi="Cambria"/>
        </w:rPr>
      </w:pPr>
      <w:r>
        <w:rPr>
          <w:rFonts w:ascii="Cambria" w:hAnsi="Cambria"/>
          <w:color w:val="000000"/>
        </w:rPr>
        <w:t xml:space="preserve">After valuation of the answer scripts, </w:t>
      </w:r>
      <w:r>
        <w:rPr>
          <w:rFonts w:ascii="Cambria" w:hAnsi="Cambria"/>
          <w:b/>
          <w:bCs/>
          <w:i/>
          <w:iCs/>
          <w:color w:val="000000"/>
        </w:rPr>
        <w:t>the marks of students shall be published/ circulated</w:t>
      </w:r>
      <w:r>
        <w:rPr>
          <w:rFonts w:ascii="Cambria" w:hAnsi="Cambria"/>
          <w:color w:val="000000"/>
        </w:rPr>
        <w:t xml:space="preserve"> among the concerned students.</w:t>
      </w:r>
    </w:p>
    <w:p>
      <w:pPr>
        <w:pStyle w:val="style94"/>
        <w:numPr>
          <w:ilvl w:val="0"/>
          <w:numId w:val="1"/>
        </w:numPr>
        <w:spacing w:before="240" w:beforeAutospacing="false" w:after="240" w:afterAutospacing="false"/>
        <w:jc w:val="both"/>
        <w:rPr>
          <w:rFonts w:ascii="Cambria" w:hAnsi="Cambria"/>
        </w:rPr>
      </w:pPr>
      <w:r>
        <w:rPr>
          <w:rFonts w:ascii="Cambria" w:hAnsi="Cambria"/>
          <w:color w:val="000000"/>
        </w:rPr>
        <w:t>Any grievances raised by the students shall be addressed by the grievance/redressal cell of the college. The decision(s) of the Head of the Institution will be final in all matters pertaining to this examination.</w:t>
      </w:r>
    </w:p>
    <w:p>
      <w:pPr>
        <w:pStyle w:val="style94"/>
        <w:numPr>
          <w:ilvl w:val="0"/>
          <w:numId w:val="1"/>
        </w:numPr>
        <w:spacing w:before="240" w:beforeAutospacing="false" w:after="240" w:afterAutospacing="false"/>
        <w:jc w:val="both"/>
        <w:rPr>
          <w:rFonts w:ascii="Cambria" w:hAnsi="Cambria"/>
        </w:rPr>
      </w:pPr>
      <w:r>
        <w:rPr>
          <w:rFonts w:ascii="Cambria" w:hAnsi="Cambria"/>
          <w:color w:val="000000"/>
        </w:rPr>
        <w:t xml:space="preserve">Proper grades will be awarded for each subject by the University after considering the different factors listed in </w:t>
      </w:r>
      <w:r>
        <w:rPr>
          <w:rFonts w:ascii="Cambria" w:hAnsi="Cambria"/>
          <w:b/>
          <w:bCs/>
          <w:i/>
          <w:iCs/>
        </w:rPr>
        <w:t>U.O.No</w:t>
      </w:r>
      <w:r>
        <w:rPr>
          <w:rFonts w:ascii="Cambria" w:hAnsi="Cambria"/>
          <w:b/>
          <w:bCs/>
          <w:i/>
          <w:iCs/>
        </w:rPr>
        <w:t>. 1101/2020/KTU(available in KTU website)</w:t>
      </w:r>
      <w:r>
        <w:rPr>
          <w:rFonts w:ascii="Cambria" w:hAnsi="Cambria"/>
        </w:rPr>
        <w:t xml:space="preserve">          </w:t>
      </w:r>
      <w:r>
        <w:rPr>
          <w:rFonts w:ascii="Cambria" w:hAnsi="Cambria"/>
        </w:rPr>
        <w:tab/>
      </w:r>
      <w:r>
        <w:rPr>
          <w:rFonts w:ascii="Cambria" w:hAnsi="Cambria"/>
        </w:rPr>
        <w:t>L</w:t>
      </w:r>
      <w:r>
        <w:rPr>
          <w:rFonts w:ascii="Cambria" w:hAnsi="Cambria"/>
        </w:rPr>
        <w:t xml:space="preserve">ink: </w:t>
      </w:r>
      <w:r>
        <w:rPr/>
        <w:fldChar w:fldCharType="begin"/>
      </w:r>
      <w:r>
        <w:instrText xml:space="preserve"> HYPERLINK "https://ktu.edu.in/eu/core/announcements.htm" </w:instrText>
      </w:r>
      <w:r>
        <w:rPr/>
        <w:fldChar w:fldCharType="separate"/>
      </w:r>
      <w:r>
        <w:rPr>
          <w:rStyle w:val="style85"/>
          <w:rFonts w:ascii="Cambria" w:hAnsi="Cambria"/>
        </w:rPr>
        <w:t>https://ktu.edu.in/eu/core/announcements.htm</w:t>
      </w:r>
      <w:r>
        <w:rPr/>
        <w:fldChar w:fldCharType="end"/>
      </w:r>
    </w:p>
    <w:p>
      <w:pPr>
        <w:pStyle w:val="style94"/>
        <w:numPr>
          <w:ilvl w:val="0"/>
          <w:numId w:val="1"/>
        </w:numPr>
        <w:spacing w:before="240" w:beforeAutospacing="false" w:after="240" w:afterAutospacing="false"/>
        <w:jc w:val="both"/>
        <w:rPr>
          <w:rFonts w:ascii="Cambria" w:hAnsi="Cambria"/>
        </w:rPr>
      </w:pPr>
      <w:r>
        <w:rPr>
          <w:rFonts w:ascii="Cambria" w:hAnsi="Cambria"/>
        </w:rPr>
        <w:t>If a student is not satisfied with the grade obtained in any subject as discussed above, he/she has the option to improve the grade of the particular subject by appearing the end semester examination in the next available chance, which will be treated as his/her first chance. Provisions for Improvement will not be available in any other chance thereafter.</w:t>
      </w:r>
    </w:p>
    <w:p>
      <w:pPr>
        <w:pStyle w:val="style94"/>
        <w:numPr>
          <w:ilvl w:val="0"/>
          <w:numId w:val="1"/>
        </w:numPr>
        <w:spacing w:before="240" w:beforeAutospacing="false" w:after="240" w:afterAutospacing="false"/>
        <w:jc w:val="both"/>
        <w:rPr>
          <w:rFonts w:ascii="Cambria" w:hAnsi="Cambria"/>
        </w:rPr>
      </w:pPr>
      <w:r>
        <w:rPr>
          <w:rFonts w:ascii="Cambria" w:hAnsi="Cambria"/>
        </w:rPr>
        <w:t>Students who fail in this examination are free to appear for the supplementary examinations as and when offered by the University in the conventional offline mode.</w:t>
      </w:r>
    </w:p>
    <w:p>
      <w:pPr>
        <w:pStyle w:val="style94"/>
        <w:spacing w:before="240" w:beforeAutospacing="false" w:after="240" w:afterAutospacing="false"/>
        <w:ind w:left="360"/>
        <w:jc w:val="both"/>
        <w:rPr>
          <w:rFonts w:ascii="Cambria" w:hAnsi="Cambria"/>
        </w:rPr>
      </w:pPr>
    </w:p>
    <w:p>
      <w:pPr>
        <w:pStyle w:val="style94"/>
        <w:spacing w:before="240" w:beforeAutospacing="false" w:after="240" w:afterAutospacing="false"/>
        <w:ind w:left="360"/>
        <w:jc w:val="both"/>
        <w:rPr>
          <w:rFonts w:ascii="Cambria" w:hAnsi="Cambria"/>
        </w:rPr>
      </w:pPr>
    </w:p>
    <w:p>
      <w:pPr>
        <w:pStyle w:val="style94"/>
        <w:spacing w:before="240" w:beforeAutospacing="false" w:after="240" w:afterAutospacing="false"/>
        <w:ind w:left="2880"/>
        <w:jc w:val="both"/>
        <w:rPr>
          <w:rFonts w:ascii="Cambria" w:hAnsi="Cambria"/>
        </w:rPr>
      </w:pPr>
      <w:r>
        <w:rPr>
          <w:rFonts w:ascii="Cambria" w:hAnsi="Cambria"/>
        </w:rPr>
        <w:t>****************************************</w:t>
      </w:r>
    </w:p>
    <w:p>
      <w:pPr>
        <w:pStyle w:val="style94"/>
        <w:spacing w:before="240" w:beforeAutospacing="false" w:after="240" w:afterAutospacing="false"/>
        <w:ind w:left="825"/>
        <w:jc w:val="both"/>
        <w:rPr>
          <w:rFonts w:ascii="Cambria" w:hAnsi="Cambria"/>
        </w:rPr>
      </w:pPr>
    </w:p>
    <w:p>
      <w:pPr>
        <w:pStyle w:val="style0"/>
        <w:rPr>
          <w:rFonts w:ascii="Cambria" w:cs="Times New Roman" w:hAnsi="Cambria"/>
          <w:sz w:val="24"/>
          <w:szCs w:val="24"/>
        </w:rPr>
      </w:pPr>
    </w:p>
    <w:p>
      <w:pPr>
        <w:pStyle w:val="style0"/>
        <w:rPr>
          <w:rFonts w:ascii="Cambria" w:cs="Times New Roman" w:hAnsi="Cambria"/>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1002AFF" w:usb1="4000ACF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E9C6F12"/>
    <w:lvl w:ilvl="0" w:tplc="B7C0CB8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C1EB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7CABA9E"/>
    <w:lvl w:ilvl="0" w:tplc="B7C0CB84">
      <w:start w:val="1"/>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apple-tab-span"/>
    <w:basedOn w:val="style65"/>
    <w:next w:val="style4097"/>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b6ccb3f8-8146-4fdd-a13b-4de1aa95c44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3a64a4c-cef7-4352-84e2-fae3fa749ac1"/>
    <w:basedOn w:val="style65"/>
    <w:next w:val="style4099"/>
    <w:link w:val="style32"/>
    <w:uiPriority w:val="99"/>
  </w:style>
  <w:style w:type="character" w:styleId="style85">
    <w:name w:val="Hyperlink"/>
    <w:basedOn w:val="style65"/>
    <w:next w:val="style85"/>
    <w:uiPriority w:val="99"/>
    <w:rPr>
      <w:color w:val="0000ff"/>
      <w:u w:val="single"/>
    </w:rPr>
  </w:style>
  <w:style w:type="character" w:customStyle="1" w:styleId="style4100">
    <w:name w:val="Unresolved Mention"/>
    <w:basedOn w:val="style65"/>
    <w:next w:val="style4100"/>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497</Words>
  <Pages>2</Pages>
  <Characters>2672</Characters>
  <Application>WPS Office</Application>
  <DocSecurity>0</DocSecurity>
  <Paragraphs>23</Paragraphs>
  <ScaleCrop>false</ScaleCrop>
  <LinksUpToDate>false</LinksUpToDate>
  <CharactersWithSpaces>3166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2020-08-05T16:04:00Z</dcterms:created>
  <dc:creator>abilash r</dc:creator>
  <lastModifiedBy>Redmi Note 7 Pro</lastModifiedBy>
  <dcterms:modified xsi:type="dcterms:W3CDTF">2020-08-05T16:13:56Z</dcterms:modified>
  <revision>2</revision>
</coreProperties>
</file>

<file path=docProps/custom.xml><?xml version="1.0" encoding="utf-8"?>
<Properties xmlns="http://schemas.openxmlformats.org/officeDocument/2006/custom-properties" xmlns:vt="http://schemas.openxmlformats.org/officeDocument/2006/docPropsVTypes"/>
</file>